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9F5CEF">
        <w:rPr>
          <w:rFonts w:ascii="Times New Roman" w:hAnsi="Times New Roman" w:cs="Times New Roman"/>
          <w:sz w:val="28"/>
          <w:szCs w:val="28"/>
        </w:rPr>
        <w:t>20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B53E0" w:rsidRPr="00BD4A76" w:rsidRDefault="003B53E0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B93C41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D66D44" w:rsidRPr="00BD4A76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BD4A76">
        <w:rPr>
          <w:rFonts w:ascii="Times New Roman" w:hAnsi="Times New Roman" w:cs="Times New Roman"/>
          <w:sz w:val="28"/>
          <w:szCs w:val="28"/>
        </w:rPr>
        <w:t>ий</w:t>
      </w:r>
      <w:r w:rsidR="00D66D4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F56489" w:rsidRPr="00BD4A76">
        <w:rPr>
          <w:rFonts w:ascii="Times New Roman" w:hAnsi="Times New Roman" w:cs="Times New Roman"/>
          <w:sz w:val="28"/>
          <w:szCs w:val="28"/>
        </w:rPr>
        <w:t>городск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D4A76" w:rsidRPr="00BD4A76">
        <w:rPr>
          <w:rFonts w:ascii="Times New Roman" w:hAnsi="Times New Roman" w:cs="Times New Roman"/>
          <w:sz w:val="28"/>
          <w:szCs w:val="28"/>
        </w:rPr>
        <w:t>я</w:t>
      </w:r>
      <w:r w:rsidR="00F56489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BD4A76" w:rsidRPr="00BD4A76">
        <w:rPr>
          <w:rFonts w:ascii="Times New Roman" w:hAnsi="Times New Roman" w:cs="Times New Roman"/>
          <w:sz w:val="28"/>
          <w:szCs w:val="28"/>
        </w:rPr>
        <w:t>библиотека</w:t>
      </w:r>
      <w:r w:rsidR="00D66D44" w:rsidRPr="00BD4A76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3B53E0" w:rsidRDefault="009F5CEF" w:rsidP="009F5CEF">
      <w:pPr>
        <w:tabs>
          <w:tab w:val="left" w:pos="8334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8F3F1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8F3F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8F3F1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C36101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Геращенко Лариса Михайловна</w:t>
            </w:r>
          </w:p>
        </w:tc>
        <w:tc>
          <w:tcPr>
            <w:tcW w:w="3191" w:type="dxa"/>
            <w:vAlign w:val="center"/>
          </w:tcPr>
          <w:p w:rsidR="00F56489" w:rsidRPr="00BD4A76" w:rsidRDefault="009F5CEF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43650,00</w:t>
            </w:r>
          </w:p>
        </w:tc>
      </w:tr>
      <w:tr w:rsidR="00536CF0" w:rsidRPr="00BD4A76" w:rsidTr="00F56489">
        <w:trPr>
          <w:jc w:val="center"/>
        </w:trPr>
        <w:tc>
          <w:tcPr>
            <w:tcW w:w="3190" w:type="dxa"/>
            <w:vAlign w:val="center"/>
          </w:tcPr>
          <w:p w:rsidR="00536CF0" w:rsidRPr="00BD4A76" w:rsidRDefault="00536CF0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3190" w:type="dxa"/>
            <w:vAlign w:val="center"/>
          </w:tcPr>
          <w:p w:rsidR="00536CF0" w:rsidRDefault="00536CF0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Курусь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3191" w:type="dxa"/>
            <w:vAlign w:val="center"/>
          </w:tcPr>
          <w:p w:rsidR="00536CF0" w:rsidRDefault="009F5CEF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30105,00</w:t>
            </w:r>
          </w:p>
        </w:tc>
      </w:tr>
      <w:tr w:rsidR="00536CF0" w:rsidRPr="00BD4A76" w:rsidTr="00F56489">
        <w:trPr>
          <w:jc w:val="center"/>
        </w:trPr>
        <w:tc>
          <w:tcPr>
            <w:tcW w:w="3190" w:type="dxa"/>
            <w:vAlign w:val="center"/>
          </w:tcPr>
          <w:p w:rsidR="00536CF0" w:rsidRPr="00BD4A76" w:rsidRDefault="00536CF0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3190" w:type="dxa"/>
            <w:vAlign w:val="center"/>
          </w:tcPr>
          <w:p w:rsidR="00536CF0" w:rsidRDefault="00536CF0" w:rsidP="00536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Куценко Татьяна Евгеньевна</w:t>
            </w:r>
          </w:p>
        </w:tc>
        <w:tc>
          <w:tcPr>
            <w:tcW w:w="3191" w:type="dxa"/>
            <w:vAlign w:val="center"/>
          </w:tcPr>
          <w:p w:rsidR="00536CF0" w:rsidRDefault="009F5CEF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28679,00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0F4C4A"/>
    <w:rsid w:val="003B53E0"/>
    <w:rsid w:val="00536CF0"/>
    <w:rsid w:val="007559A0"/>
    <w:rsid w:val="007A396D"/>
    <w:rsid w:val="008F3F19"/>
    <w:rsid w:val="009F5CEF"/>
    <w:rsid w:val="00B93C41"/>
    <w:rsid w:val="00BD4A76"/>
    <w:rsid w:val="00C36101"/>
    <w:rsid w:val="00D5142A"/>
    <w:rsid w:val="00D66D44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18</cp:revision>
  <cp:lastPrinted>2021-03-12T06:24:00Z</cp:lastPrinted>
  <dcterms:created xsi:type="dcterms:W3CDTF">2017-04-19T05:02:00Z</dcterms:created>
  <dcterms:modified xsi:type="dcterms:W3CDTF">2021-03-12T06:24:00Z</dcterms:modified>
</cp:coreProperties>
</file>